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FB" w:rsidRPr="00512D3A" w:rsidRDefault="00C71F32" w:rsidP="000161FB">
      <w:pPr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Glossary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abiotic</w:t>
      </w:r>
      <w:r w:rsidRPr="00512D3A">
        <w:rPr>
          <w:rFonts w:ascii="Arial" w:hAnsi="Arial" w:cs="Arial"/>
          <w:sz w:val="20"/>
          <w:szCs w:val="20"/>
        </w:rPr>
        <w:t xml:space="preserve"> and </w:t>
      </w:r>
      <w:r w:rsidRPr="00512D3A">
        <w:rPr>
          <w:rFonts w:ascii="Arial" w:hAnsi="Arial" w:cs="Arial"/>
          <w:b/>
          <w:sz w:val="20"/>
          <w:szCs w:val="20"/>
        </w:rPr>
        <w:t xml:space="preserve">biotic </w:t>
      </w:r>
      <w:r w:rsidRPr="00512D3A">
        <w:rPr>
          <w:rFonts w:ascii="Arial" w:hAnsi="Arial" w:cs="Arial"/>
          <w:sz w:val="20"/>
          <w:szCs w:val="20"/>
        </w:rPr>
        <w:t xml:space="preserve">environmental factors: non-living and living entities in the environment, respectively; abiotic include such things as soil and water chemistry, sunlight, and wind; biotic include members of the same and other species 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biodiversity</w:t>
      </w:r>
      <w:r w:rsidRPr="00512D3A">
        <w:rPr>
          <w:rFonts w:ascii="Arial" w:hAnsi="Arial" w:cs="Arial"/>
          <w:sz w:val="20"/>
          <w:szCs w:val="20"/>
        </w:rPr>
        <w:t xml:space="preserve">: conservation biologists include diversity of genes, species, up to ecosystems; sometimes used for </w:t>
      </w:r>
      <w:r w:rsidRPr="00512D3A">
        <w:rPr>
          <w:rFonts w:ascii="Arial" w:hAnsi="Arial" w:cs="Arial"/>
          <w:b/>
          <w:sz w:val="20"/>
          <w:szCs w:val="20"/>
        </w:rPr>
        <w:t>species richness</w:t>
      </w:r>
      <w:r w:rsidRPr="00512D3A">
        <w:rPr>
          <w:rFonts w:ascii="Arial" w:hAnsi="Arial" w:cs="Arial"/>
          <w:sz w:val="20"/>
          <w:szCs w:val="20"/>
        </w:rPr>
        <w:t xml:space="preserve"> (number of species) in an area without doing actual species diversity calculations 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 xml:space="preserve">database: </w:t>
      </w:r>
      <w:r w:rsidRPr="00512D3A">
        <w:rPr>
          <w:rFonts w:ascii="Arial" w:hAnsi="Arial" w:cs="Arial"/>
          <w:sz w:val="20"/>
          <w:szCs w:val="20"/>
        </w:rPr>
        <w:t>a structured set of related data, usually in a computer, that is organized for easy access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bCs/>
          <w:sz w:val="20"/>
          <w:szCs w:val="20"/>
        </w:rPr>
        <w:t xml:space="preserve">epidemiology: </w:t>
      </w:r>
      <w:r w:rsidRPr="00512D3A">
        <w:rPr>
          <w:rFonts w:ascii="Arial" w:hAnsi="Arial" w:cs="Arial"/>
          <w:bCs/>
          <w:sz w:val="20"/>
          <w:szCs w:val="20"/>
        </w:rPr>
        <w:t xml:space="preserve">the study of </w:t>
      </w:r>
      <w:r w:rsidRPr="00512D3A">
        <w:rPr>
          <w:rFonts w:ascii="Arial" w:hAnsi="Arial" w:cs="Arial"/>
          <w:color w:val="000000"/>
          <w:sz w:val="20"/>
          <w:szCs w:val="20"/>
        </w:rPr>
        <w:t>the incidence, distribution, and control of disease in populations; more recently includes non-infectious conditions such as cancer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exotic species</w:t>
      </w:r>
      <w:r w:rsidRPr="00512D3A">
        <w:rPr>
          <w:rFonts w:ascii="Arial" w:hAnsi="Arial" w:cs="Arial"/>
          <w:sz w:val="20"/>
          <w:szCs w:val="20"/>
        </w:rPr>
        <w:t xml:space="preserve">: a species living outside of its native area; a </w:t>
      </w:r>
      <w:r w:rsidRPr="00512D3A">
        <w:rPr>
          <w:rFonts w:ascii="Arial" w:hAnsi="Arial" w:cs="Arial"/>
          <w:b/>
          <w:sz w:val="20"/>
          <w:szCs w:val="20"/>
        </w:rPr>
        <w:t>non-native species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habitat</w:t>
      </w:r>
      <w:r w:rsidRPr="00512D3A">
        <w:rPr>
          <w:rFonts w:ascii="Arial" w:hAnsi="Arial" w:cs="Arial"/>
          <w:sz w:val="20"/>
          <w:szCs w:val="20"/>
        </w:rPr>
        <w:t>: where an organism lives or can be found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host</w:t>
      </w:r>
      <w:r w:rsidRPr="00512D3A">
        <w:rPr>
          <w:rFonts w:ascii="Arial" w:hAnsi="Arial" w:cs="Arial"/>
          <w:sz w:val="20"/>
          <w:szCs w:val="20"/>
        </w:rPr>
        <w:t xml:space="preserve">: the organism in or on which a parasite or pathogen </w:t>
      </w:r>
      <w:r w:rsidR="00727E46" w:rsidRPr="00512D3A">
        <w:rPr>
          <w:rFonts w:ascii="Arial" w:hAnsi="Arial" w:cs="Arial"/>
          <w:sz w:val="20"/>
          <w:szCs w:val="20"/>
        </w:rPr>
        <w:t>lives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incidence</w:t>
      </w:r>
      <w:r w:rsidRPr="00512D3A">
        <w:rPr>
          <w:rFonts w:ascii="Arial" w:hAnsi="Arial" w:cs="Arial"/>
          <w:sz w:val="20"/>
          <w:szCs w:val="20"/>
        </w:rPr>
        <w:t xml:space="preserve">: </w:t>
      </w:r>
      <w:r w:rsidR="00727E46" w:rsidRPr="00512D3A">
        <w:rPr>
          <w:rFonts w:ascii="Arial" w:hAnsi="Arial" w:cs="Arial"/>
          <w:sz w:val="20"/>
          <w:szCs w:val="20"/>
        </w:rPr>
        <w:t>rate</w:t>
      </w:r>
      <w:r w:rsidRPr="00512D3A">
        <w:rPr>
          <w:rFonts w:ascii="Arial" w:hAnsi="Arial" w:cs="Arial"/>
          <w:sz w:val="20"/>
          <w:szCs w:val="20"/>
        </w:rPr>
        <w:t xml:space="preserve"> or frequency</w:t>
      </w:r>
      <w:r w:rsidR="00727E46" w:rsidRPr="00512D3A">
        <w:rPr>
          <w:rFonts w:ascii="Arial" w:hAnsi="Arial" w:cs="Arial"/>
          <w:sz w:val="20"/>
          <w:szCs w:val="20"/>
        </w:rPr>
        <w:t xml:space="preserve"> at which an event occurs</w:t>
      </w:r>
      <w:r w:rsidRPr="00512D3A">
        <w:rPr>
          <w:rFonts w:ascii="Arial" w:hAnsi="Arial" w:cs="Arial"/>
          <w:sz w:val="20"/>
          <w:szCs w:val="20"/>
        </w:rPr>
        <w:t xml:space="preserve"> (</w:t>
      </w:r>
      <w:r w:rsidR="00727E46" w:rsidRPr="00512D3A">
        <w:rPr>
          <w:rStyle w:val="st"/>
          <w:rFonts w:ascii="Arial" w:hAnsi="Arial" w:cs="Arial"/>
          <w:sz w:val="20"/>
          <w:szCs w:val="20"/>
        </w:rPr>
        <w:t>as the number of new cases of a specific disease in a population occurring during a certain period of time</w:t>
      </w:r>
      <w:r w:rsidRPr="00512D3A">
        <w:rPr>
          <w:rFonts w:ascii="Arial" w:hAnsi="Arial" w:cs="Arial"/>
          <w:sz w:val="20"/>
          <w:szCs w:val="20"/>
        </w:rPr>
        <w:t>)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infectious disease</w:t>
      </w:r>
      <w:r w:rsidRPr="00512D3A">
        <w:rPr>
          <w:rFonts w:ascii="Arial" w:hAnsi="Arial" w:cs="Arial"/>
          <w:sz w:val="20"/>
          <w:szCs w:val="20"/>
        </w:rPr>
        <w:t>: a disease caused by a pathogen (virus, bacterium, protozoan, or fungus) in or on the body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invasive species</w:t>
      </w:r>
      <w:r w:rsidRPr="00512D3A">
        <w:rPr>
          <w:rFonts w:ascii="Arial" w:hAnsi="Arial" w:cs="Arial"/>
          <w:sz w:val="20"/>
          <w:szCs w:val="20"/>
        </w:rPr>
        <w:t>: species that are “non-native to the ecosystem under consideration and … whose introduction causes or is likely to cause economic or environment</w:t>
      </w:r>
      <w:r w:rsidR="00B8236A" w:rsidRPr="00512D3A">
        <w:rPr>
          <w:rFonts w:ascii="Arial" w:hAnsi="Arial" w:cs="Arial"/>
          <w:sz w:val="20"/>
          <w:szCs w:val="20"/>
        </w:rPr>
        <w:t>al harm or harm to human health</w:t>
      </w:r>
      <w:r w:rsidRPr="00512D3A">
        <w:rPr>
          <w:rFonts w:ascii="Arial" w:hAnsi="Arial" w:cs="Arial"/>
          <w:sz w:val="20"/>
          <w:szCs w:val="20"/>
        </w:rPr>
        <w:t xml:space="preserve">” </w:t>
      </w:r>
      <w:r w:rsidR="00B8236A" w:rsidRPr="00512D3A">
        <w:rPr>
          <w:rFonts w:ascii="Arial" w:hAnsi="Arial" w:cs="Arial"/>
          <w:sz w:val="20"/>
          <w:szCs w:val="20"/>
        </w:rPr>
        <w:t>US Executive Order 13112 (1999).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 xml:space="preserve">migration: </w:t>
      </w:r>
      <w:r w:rsidRPr="00512D3A">
        <w:rPr>
          <w:rFonts w:ascii="Arial" w:hAnsi="Arial" w:cs="Arial"/>
          <w:sz w:val="20"/>
          <w:szCs w:val="20"/>
        </w:rPr>
        <w:t>in biology</w:t>
      </w:r>
      <w:r w:rsidRPr="00512D3A">
        <w:rPr>
          <w:rFonts w:ascii="Arial" w:hAnsi="Arial" w:cs="Arial"/>
          <w:b/>
          <w:sz w:val="20"/>
          <w:szCs w:val="20"/>
        </w:rPr>
        <w:t xml:space="preserve">, </w:t>
      </w:r>
      <w:r w:rsidRPr="00512D3A">
        <w:rPr>
          <w:rFonts w:ascii="Arial" w:hAnsi="Arial" w:cs="Arial"/>
          <w:sz w:val="20"/>
          <w:szCs w:val="20"/>
        </w:rPr>
        <w:t>a pattern of movement by a population, usually periodically from an area and back for feeding or breeding; the same individuals may not make the return journey (as monarch butterflies)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native species</w:t>
      </w:r>
      <w:r w:rsidRPr="00512D3A">
        <w:rPr>
          <w:rFonts w:ascii="Arial" w:hAnsi="Arial" w:cs="Arial"/>
          <w:sz w:val="20"/>
          <w:szCs w:val="20"/>
        </w:rPr>
        <w:t xml:space="preserve">: a species that is </w:t>
      </w:r>
      <w:r w:rsidRPr="00512D3A">
        <w:rPr>
          <w:rFonts w:ascii="Arial" w:hAnsi="Arial" w:cs="Arial"/>
          <w:b/>
          <w:color w:val="000000"/>
          <w:sz w:val="20"/>
          <w:szCs w:val="20"/>
        </w:rPr>
        <w:t>indigenous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 to a given region or ecosystem; its presence in that region is the result of only natural processes, with no human intervention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peer-reviewed literature</w:t>
      </w:r>
      <w:r w:rsidRPr="00512D3A">
        <w:rPr>
          <w:rFonts w:ascii="Arial" w:hAnsi="Arial" w:cs="Arial"/>
          <w:sz w:val="20"/>
          <w:szCs w:val="20"/>
        </w:rPr>
        <w:t>: published material in a scientific field that has been edited (“reviewed”) by practicing scientists in that field (“peers”) before publication</w:t>
      </w:r>
    </w:p>
    <w:p w:rsidR="00727E46" w:rsidRPr="00512D3A" w:rsidRDefault="00727E46" w:rsidP="00512D3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512D3A">
        <w:rPr>
          <w:rFonts w:ascii="Arial" w:hAnsi="Arial" w:cs="Arial"/>
          <w:b/>
          <w:sz w:val="20"/>
          <w:szCs w:val="20"/>
        </w:rPr>
        <w:t>prevalence</w:t>
      </w:r>
      <w:proofErr w:type="gramEnd"/>
      <w:r w:rsidRPr="00512D3A">
        <w:rPr>
          <w:rFonts w:ascii="Arial" w:hAnsi="Arial" w:cs="Arial"/>
          <w:sz w:val="20"/>
          <w:szCs w:val="20"/>
        </w:rPr>
        <w:t xml:space="preserve">: prevailing generally or being widespread; </w:t>
      </w:r>
      <w:r w:rsidRPr="00512D3A">
        <w:rPr>
          <w:rStyle w:val="st"/>
          <w:rFonts w:ascii="Arial" w:hAnsi="Arial" w:cs="Arial"/>
          <w:sz w:val="20"/>
          <w:szCs w:val="20"/>
        </w:rPr>
        <w:t xml:space="preserve">the </w:t>
      </w:r>
      <w:r w:rsidRPr="00512D3A">
        <w:rPr>
          <w:rStyle w:val="st"/>
          <w:rFonts w:ascii="Arial" w:hAnsi="Arial" w:cs="Arial"/>
          <w:i/>
          <w:sz w:val="20"/>
          <w:szCs w:val="20"/>
        </w:rPr>
        <w:t>total number</w:t>
      </w:r>
      <w:r w:rsidRPr="00512D3A">
        <w:rPr>
          <w:rStyle w:val="st"/>
          <w:rFonts w:ascii="Arial" w:hAnsi="Arial" w:cs="Arial"/>
          <w:sz w:val="20"/>
          <w:szCs w:val="20"/>
        </w:rPr>
        <w:t xml:space="preserve"> of cases of a disease in a given population at a specific time.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sentinel animal</w:t>
      </w:r>
      <w:r w:rsidRPr="00512D3A">
        <w:rPr>
          <w:rFonts w:ascii="Arial" w:hAnsi="Arial" w:cs="Arial"/>
          <w:sz w:val="20"/>
          <w:szCs w:val="20"/>
        </w:rPr>
        <w:t>: an animal known to be susceptible to an infection, which is placed in an area and monitored to see if the infectious organism is present, as chickens for WNV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>topography</w:t>
      </w:r>
      <w:r w:rsidRPr="00512D3A">
        <w:rPr>
          <w:rFonts w:ascii="Arial" w:hAnsi="Arial" w:cs="Arial"/>
          <w:sz w:val="20"/>
          <w:szCs w:val="20"/>
        </w:rPr>
        <w:t xml:space="preserve">: the description or graphical representation of the </w:t>
      </w:r>
      <w:r w:rsidRPr="00512D3A">
        <w:rPr>
          <w:rFonts w:ascii="Arial" w:hAnsi="Arial" w:cs="Arial"/>
          <w:b/>
          <w:sz w:val="20"/>
          <w:szCs w:val="20"/>
        </w:rPr>
        <w:t xml:space="preserve">relief </w:t>
      </w:r>
      <w:r w:rsidRPr="00512D3A">
        <w:rPr>
          <w:rFonts w:ascii="Arial" w:hAnsi="Arial" w:cs="Arial"/>
          <w:sz w:val="20"/>
          <w:szCs w:val="20"/>
        </w:rPr>
        <w:t>or surface of an area, as shown on topographic or “</w:t>
      </w:r>
      <w:proofErr w:type="spellStart"/>
      <w:r w:rsidRPr="00512D3A">
        <w:rPr>
          <w:rFonts w:ascii="Arial" w:hAnsi="Arial" w:cs="Arial"/>
          <w:sz w:val="20"/>
          <w:szCs w:val="20"/>
        </w:rPr>
        <w:t>topo</w:t>
      </w:r>
      <w:proofErr w:type="spellEnd"/>
      <w:r w:rsidRPr="00512D3A">
        <w:rPr>
          <w:rFonts w:ascii="Arial" w:hAnsi="Arial" w:cs="Arial"/>
          <w:sz w:val="20"/>
          <w:szCs w:val="20"/>
        </w:rPr>
        <w:t>” maps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2D3A">
        <w:rPr>
          <w:rFonts w:ascii="Arial" w:hAnsi="Arial" w:cs="Arial"/>
          <w:b/>
          <w:sz w:val="20"/>
          <w:szCs w:val="20"/>
        </w:rPr>
        <w:t xml:space="preserve">vector </w:t>
      </w:r>
      <w:r w:rsidRPr="00512D3A">
        <w:rPr>
          <w:rFonts w:ascii="Arial" w:hAnsi="Arial" w:cs="Arial"/>
          <w:sz w:val="20"/>
          <w:szCs w:val="20"/>
        </w:rPr>
        <w:t>(of a disease): a living organism that transmits a pathogen, as female mosquitoes for WNV; transmission can occur by a bite or other means, depending on the vector and the pathogen</w:t>
      </w:r>
    </w:p>
    <w:p w:rsidR="000161FB" w:rsidRPr="00512D3A" w:rsidRDefault="000161FB" w:rsidP="00512D3A">
      <w:pPr>
        <w:numPr>
          <w:ilvl w:val="0"/>
          <w:numId w:val="2"/>
        </w:numPr>
        <w:spacing w:after="120" w:line="240" w:lineRule="auto"/>
        <w:rPr>
          <w:rFonts w:ascii="Arial" w:hAnsi="Arial" w:cs="Arial"/>
          <w:i/>
          <w:sz w:val="20"/>
          <w:szCs w:val="20"/>
        </w:rPr>
      </w:pPr>
      <w:proofErr w:type="gramStart"/>
      <w:r w:rsidRPr="00512D3A">
        <w:rPr>
          <w:rFonts w:ascii="Arial" w:hAnsi="Arial" w:cs="Arial"/>
          <w:b/>
          <w:sz w:val="20"/>
          <w:szCs w:val="20"/>
        </w:rPr>
        <w:t>wetlands</w:t>
      </w:r>
      <w:proofErr w:type="gramEnd"/>
      <w:r w:rsidRPr="00512D3A">
        <w:rPr>
          <w:rFonts w:ascii="Arial" w:hAnsi="Arial" w:cs="Arial"/>
          <w:sz w:val="20"/>
          <w:szCs w:val="20"/>
        </w:rPr>
        <w:t xml:space="preserve">: </w:t>
      </w:r>
      <w:r w:rsidRPr="00512D3A">
        <w:rPr>
          <w:rFonts w:ascii="Arial" w:hAnsi="Arial" w:cs="Arial"/>
          <w:color w:val="000000"/>
          <w:sz w:val="20"/>
          <w:szCs w:val="20"/>
        </w:rPr>
        <w:t>areas where water at or near the soil surface drives the kind of soils that form, the plants that grow, and the fish and/or wildlife that use the habitat. Examples include s</w:t>
      </w:r>
      <w:r w:rsidRPr="00512D3A">
        <w:rPr>
          <w:rFonts w:ascii="Arial" w:hAnsi="Arial" w:cs="Arial"/>
          <w:b/>
          <w:color w:val="000000"/>
          <w:sz w:val="20"/>
          <w:szCs w:val="20"/>
        </w:rPr>
        <w:t>wamps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12D3A">
        <w:rPr>
          <w:rFonts w:ascii="Arial" w:hAnsi="Arial" w:cs="Arial"/>
          <w:b/>
          <w:color w:val="000000"/>
          <w:sz w:val="20"/>
          <w:szCs w:val="20"/>
        </w:rPr>
        <w:t>marshes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12D3A">
        <w:rPr>
          <w:rFonts w:ascii="Arial" w:hAnsi="Arial" w:cs="Arial"/>
          <w:b/>
          <w:color w:val="000000"/>
          <w:sz w:val="20"/>
          <w:szCs w:val="20"/>
        </w:rPr>
        <w:t>bogs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12D3A">
        <w:rPr>
          <w:rFonts w:ascii="Arial" w:hAnsi="Arial" w:cs="Arial"/>
          <w:b/>
          <w:color w:val="000000"/>
          <w:sz w:val="20"/>
          <w:szCs w:val="20"/>
        </w:rPr>
        <w:t>vernal pools (ephemeral ponds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; pools that form in the spring rains but are dry at other times of the year), </w:t>
      </w:r>
      <w:r w:rsidRPr="00512D3A">
        <w:rPr>
          <w:rFonts w:ascii="Arial" w:hAnsi="Arial" w:cs="Arial"/>
          <w:b/>
          <w:color w:val="000000"/>
          <w:sz w:val="20"/>
          <w:szCs w:val="20"/>
        </w:rPr>
        <w:t>playas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 (areas at the bottom of undrained desert basins that are sometimes covered with water), and </w:t>
      </w:r>
      <w:r w:rsidRPr="00512D3A">
        <w:rPr>
          <w:rFonts w:ascii="Arial" w:hAnsi="Arial" w:cs="Arial"/>
          <w:b/>
          <w:color w:val="000000"/>
          <w:sz w:val="20"/>
          <w:szCs w:val="20"/>
        </w:rPr>
        <w:t>prairie potholes</w:t>
      </w:r>
      <w:r w:rsidRPr="00512D3A">
        <w:rPr>
          <w:rFonts w:ascii="Arial" w:hAnsi="Arial" w:cs="Arial"/>
          <w:color w:val="000000"/>
          <w:sz w:val="20"/>
          <w:szCs w:val="20"/>
        </w:rPr>
        <w:t xml:space="preserve"> (USEPA 2009).</w:t>
      </w:r>
    </w:p>
    <w:sectPr w:rsidR="000161FB" w:rsidRPr="00512D3A" w:rsidSect="00F563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3A" w:rsidRDefault="00512D3A" w:rsidP="00512D3A">
      <w:pPr>
        <w:spacing w:after="0" w:line="240" w:lineRule="auto"/>
      </w:pPr>
      <w:r>
        <w:separator/>
      </w:r>
    </w:p>
  </w:endnote>
  <w:endnote w:type="continuationSeparator" w:id="0">
    <w:p w:rsidR="00512D3A" w:rsidRDefault="00512D3A" w:rsidP="0051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3A" w:rsidRPr="00512D3A" w:rsidRDefault="00512D3A" w:rsidP="00512D3A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3A" w:rsidRDefault="00512D3A" w:rsidP="00512D3A">
      <w:pPr>
        <w:spacing w:after="0" w:line="240" w:lineRule="auto"/>
      </w:pPr>
      <w:r>
        <w:separator/>
      </w:r>
    </w:p>
  </w:footnote>
  <w:footnote w:type="continuationSeparator" w:id="0">
    <w:p w:rsidR="00512D3A" w:rsidRDefault="00512D3A" w:rsidP="0051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3A" w:rsidRPr="00EF21A5" w:rsidRDefault="00512D3A" w:rsidP="00512D3A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512D3A" w:rsidRPr="00CF1243" w:rsidRDefault="00512D3A" w:rsidP="00512D3A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512D3A" w:rsidRPr="00512D3A" w:rsidRDefault="00512D3A" w:rsidP="00512D3A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September 2012</w:t>
    </w:r>
  </w:p>
  <w:p w:rsidR="00512D3A" w:rsidRDefault="00512D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49A5"/>
    <w:multiLevelType w:val="hybridMultilevel"/>
    <w:tmpl w:val="06DED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CC133E1"/>
    <w:multiLevelType w:val="hybridMultilevel"/>
    <w:tmpl w:val="043CC37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F32"/>
    <w:rsid w:val="000161FB"/>
    <w:rsid w:val="001E6EDD"/>
    <w:rsid w:val="00205583"/>
    <w:rsid w:val="00512D3A"/>
    <w:rsid w:val="00727E46"/>
    <w:rsid w:val="00AB7D7A"/>
    <w:rsid w:val="00B8236A"/>
    <w:rsid w:val="00C71F32"/>
    <w:rsid w:val="00D35586"/>
    <w:rsid w:val="00ED1A01"/>
    <w:rsid w:val="00F5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E6EDD"/>
  </w:style>
  <w:style w:type="paragraph" w:styleId="ListParagraph">
    <w:name w:val="List Paragraph"/>
    <w:basedOn w:val="Normal"/>
    <w:uiPriority w:val="34"/>
    <w:qFormat/>
    <w:rsid w:val="00727E4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1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3A"/>
  </w:style>
  <w:style w:type="paragraph" w:styleId="Footer">
    <w:name w:val="footer"/>
    <w:basedOn w:val="Normal"/>
    <w:link w:val="FooterChar"/>
    <w:uiPriority w:val="99"/>
    <w:semiHidden/>
    <w:unhideWhenUsed/>
    <w:rsid w:val="0051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D3A"/>
  </w:style>
  <w:style w:type="paragraph" w:styleId="BalloonText">
    <w:name w:val="Balloon Text"/>
    <w:basedOn w:val="Normal"/>
    <w:link w:val="BalloonTextChar"/>
    <w:uiPriority w:val="99"/>
    <w:semiHidden/>
    <w:unhideWhenUsed/>
    <w:rsid w:val="0051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barbara.abraham</dc:creator>
  <cp:lastModifiedBy>CBECK</cp:lastModifiedBy>
  <cp:revision>3</cp:revision>
  <dcterms:created xsi:type="dcterms:W3CDTF">2012-01-03T19:31:00Z</dcterms:created>
  <dcterms:modified xsi:type="dcterms:W3CDTF">2012-09-04T16:31:00Z</dcterms:modified>
</cp:coreProperties>
</file>